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00479DEB" w:rsidR="004F6397" w:rsidRPr="001005B4" w:rsidRDefault="00700E27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5.3.1 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1465"/>
        <w:gridCol w:w="2682"/>
        <w:gridCol w:w="2156"/>
        <w:gridCol w:w="2173"/>
      </w:tblGrid>
      <w:tr w:rsidR="004F6397" w:rsidRPr="001005B4" w14:paraId="50CDF7E9" w14:textId="77777777" w:rsidTr="00340685">
        <w:trPr>
          <w:trHeight w:val="764"/>
        </w:trPr>
        <w:tc>
          <w:tcPr>
            <w:tcW w:w="1870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2EC5D8E" w14:textId="4B673149" w:rsidR="009216FC" w:rsidRPr="001005B4" w:rsidRDefault="000F1AFF" w:rsidP="00700E27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000F1AFF">
              <w:rPr>
                <w:rFonts w:ascii="Sylfaen" w:hAnsi="Sylfaen" w:cs="Sylfaen"/>
                <w:sz w:val="20"/>
                <w:szCs w:val="20"/>
              </w:rPr>
              <w:t>დიასპორულ</w:t>
            </w:r>
            <w:proofErr w:type="spellEnd"/>
            <w:r w:rsidRPr="000F1A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F1AFF">
              <w:rPr>
                <w:rFonts w:ascii="Sylfaen" w:hAnsi="Sylfaen" w:cs="Sylfaen"/>
                <w:sz w:val="20"/>
                <w:szCs w:val="20"/>
              </w:rPr>
              <w:t>ვებპორტალზე</w:t>
            </w:r>
            <w:proofErr w:type="spellEnd"/>
            <w:r w:rsidRPr="000F1A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700E27">
              <w:rPr>
                <w:rFonts w:ascii="Sylfaen" w:hAnsi="Sylfaen" w:cs="Sylfaen"/>
                <w:sz w:val="20"/>
                <w:szCs w:val="20"/>
              </w:rPr>
              <w:t>განთავსებულ</w:t>
            </w:r>
            <w:proofErr w:type="spellEnd"/>
            <w:r w:rsidRPr="000F1A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F1AFF">
              <w:rPr>
                <w:rFonts w:ascii="Sylfaen" w:hAnsi="Sylfaen" w:cs="Sylfaen"/>
                <w:sz w:val="20"/>
                <w:szCs w:val="20"/>
              </w:rPr>
              <w:t>სიახლეებ</w:t>
            </w:r>
            <w:proofErr w:type="spellEnd"/>
            <w:r w:rsidR="00700E27">
              <w:rPr>
                <w:rFonts w:ascii="Sylfaen" w:hAnsi="Sylfaen" w:cs="Sylfaen"/>
                <w:sz w:val="20"/>
                <w:szCs w:val="20"/>
                <w:lang w:val="ka-GE"/>
              </w:rPr>
              <w:t>სა</w:t>
            </w:r>
            <w:r w:rsidRPr="000F1A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F1AF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0F1A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F1AFF">
              <w:rPr>
                <w:rFonts w:ascii="Sylfaen" w:hAnsi="Sylfaen" w:cs="Sylfaen"/>
                <w:sz w:val="20"/>
                <w:szCs w:val="20"/>
              </w:rPr>
              <w:t>პორტალის</w:t>
            </w:r>
            <w:proofErr w:type="spellEnd"/>
            <w:r w:rsidRPr="000F1A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700E2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თემატურ </w:t>
            </w:r>
            <w:proofErr w:type="spellStart"/>
            <w:r w:rsidRPr="000F1AFF">
              <w:rPr>
                <w:rFonts w:ascii="Sylfaen" w:hAnsi="Sylfaen" w:cs="Sylfaen"/>
                <w:sz w:val="20"/>
                <w:szCs w:val="20"/>
              </w:rPr>
              <w:t>სექციებში</w:t>
            </w:r>
            <w:proofErr w:type="spellEnd"/>
            <w:r w:rsidRPr="000F1A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F1AFF">
              <w:rPr>
                <w:rFonts w:ascii="Sylfaen" w:hAnsi="Sylfaen" w:cs="Sylfaen"/>
                <w:sz w:val="20"/>
                <w:szCs w:val="20"/>
              </w:rPr>
              <w:t>საზღვარგარეთიდან</w:t>
            </w:r>
            <w:proofErr w:type="spellEnd"/>
            <w:r w:rsidRPr="000F1A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F1AFF">
              <w:rPr>
                <w:rFonts w:ascii="Sylfaen" w:hAnsi="Sylfaen" w:cs="Sylfaen"/>
                <w:sz w:val="20"/>
                <w:szCs w:val="20"/>
              </w:rPr>
              <w:t>შემოსული</w:t>
            </w:r>
            <w:proofErr w:type="spellEnd"/>
            <w:r w:rsidRPr="000F1A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F1AFF">
              <w:rPr>
                <w:rFonts w:ascii="Sylfaen" w:hAnsi="Sylfaen" w:cs="Sylfaen"/>
                <w:sz w:val="20"/>
                <w:szCs w:val="20"/>
              </w:rPr>
              <w:t>ვიზიტორების</w:t>
            </w:r>
            <w:proofErr w:type="spellEnd"/>
            <w:r w:rsidRPr="000F1A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F1AFF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</w:p>
        </w:tc>
      </w:tr>
      <w:tr w:rsidR="00A317F1" w:rsidRPr="001005B4" w14:paraId="4F231326" w14:textId="77777777" w:rsidTr="00340685">
        <w:trPr>
          <w:trHeight w:val="345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147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340685">
        <w:trPr>
          <w:trHeight w:val="253"/>
        </w:trPr>
        <w:tc>
          <w:tcPr>
            <w:tcW w:w="1870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147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329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340685">
        <w:trPr>
          <w:trHeight w:val="1259"/>
        </w:trPr>
        <w:tc>
          <w:tcPr>
            <w:tcW w:w="1870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4BA5E95E" w14:textId="62F037CB" w:rsidR="009216FC" w:rsidRPr="001005B4" w:rsidRDefault="00710CC7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710CC7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სახელმწიფოსა და საზღვარგარეთ მყოფ თანამემამულეებს შორის კავშირების გაღრმავება და ეფექტიანი კომუნიკაციის უზრუნველყოფა</w:t>
            </w:r>
          </w:p>
        </w:tc>
      </w:tr>
      <w:tr w:rsidR="004F6397" w:rsidRPr="001005B4" w14:paraId="7E79B100" w14:textId="77777777" w:rsidTr="00700E27">
        <w:trPr>
          <w:trHeight w:val="1412"/>
        </w:trPr>
        <w:tc>
          <w:tcPr>
            <w:tcW w:w="1870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90C43F0" w14:textId="03A9475E" w:rsidR="002D73E9" w:rsidRPr="00EE2695" w:rsidRDefault="002D73E9" w:rsidP="001005B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მოცემული ინდიკატორის მეშვეობით იზომება </w:t>
            </w:r>
            <w:r w:rsidRPr="00710CC7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სახელმწიფოსა და საზღვარგარეთ მყოფ თანამემამულეებს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</w:t>
            </w:r>
            <w:r w:rsidR="00EE26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ორის </w:t>
            </w:r>
            <w:r w:rsidR="00052E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კომუნიკაციის ეფექტიანობა და ინტენსივობა, საინფორმაციო ინტერნეტ რესურსების (დიასპორის </w:t>
            </w:r>
            <w:proofErr w:type="spellStart"/>
            <w:r w:rsidR="00052EAE">
              <w:rPr>
                <w:rFonts w:ascii="Sylfaen" w:hAnsi="Sylfaen" w:cs="Sylfaen"/>
                <w:sz w:val="20"/>
                <w:szCs w:val="20"/>
                <w:lang w:val="ka-GE"/>
              </w:rPr>
              <w:t>ვებპორტალი</w:t>
            </w:r>
            <w:proofErr w:type="spellEnd"/>
            <w:r w:rsidR="00052E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hyperlink r:id="rId12" w:history="1">
              <w:r w:rsidR="00052EAE" w:rsidRPr="006F65F6">
                <w:rPr>
                  <w:rStyle w:val="Hyperlink"/>
                  <w:rFonts w:ascii="Sylfaen" w:hAnsi="Sylfaen" w:cs="Sylfaen"/>
                  <w:sz w:val="20"/>
                  <w:szCs w:val="20"/>
                </w:rPr>
                <w:t>www.gda.ge</w:t>
              </w:r>
            </w:hyperlink>
            <w:r w:rsidR="00052EAE"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  <w:r w:rsidR="00052EA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052EAE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გამოყენების საშუალებით.</w:t>
            </w:r>
          </w:p>
          <w:p w14:paraId="1D3E6A1E" w14:textId="78439F87" w:rsidR="009216FC" w:rsidRPr="002D73E9" w:rsidRDefault="009216FC" w:rsidP="001005B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006621" w:rsidRPr="001005B4" w14:paraId="7A318838" w14:textId="77777777" w:rsidTr="00340685">
        <w:trPr>
          <w:trHeight w:val="675"/>
        </w:trPr>
        <w:tc>
          <w:tcPr>
            <w:tcW w:w="1870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0ECD6F3F" w14:textId="412181B7" w:rsidR="00006621" w:rsidRPr="001005B4" w:rsidRDefault="000F1AFF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F1AFF">
              <w:rPr>
                <w:rFonts w:ascii="Sylfaen" w:hAnsi="Sylfaen"/>
                <w:sz w:val="20"/>
                <w:szCs w:val="20"/>
                <w:lang w:val="ka-GE"/>
              </w:rPr>
              <w:t>დიასპორული</w:t>
            </w:r>
            <w:proofErr w:type="spellEnd"/>
            <w:r w:rsidRPr="000F1AFF">
              <w:rPr>
                <w:rFonts w:ascii="Sylfaen" w:hAnsi="Sylfaen"/>
                <w:sz w:val="20"/>
                <w:szCs w:val="20"/>
                <w:lang w:val="ka-GE"/>
              </w:rPr>
              <w:t xml:space="preserve"> ვებ-პორტალი</w:t>
            </w:r>
            <w:r w:rsidR="00EE2695">
              <w:rPr>
                <w:rFonts w:ascii="Sylfaen" w:hAnsi="Sylfaen"/>
                <w:sz w:val="20"/>
                <w:szCs w:val="20"/>
                <w:lang w:val="ka-GE"/>
              </w:rPr>
              <w:t>ს ვიზიტორების ანგარიში</w:t>
            </w:r>
          </w:p>
        </w:tc>
      </w:tr>
      <w:tr w:rsidR="00006621" w:rsidRPr="001005B4" w14:paraId="1ED21174" w14:textId="77777777" w:rsidTr="00340685">
        <w:tc>
          <w:tcPr>
            <w:tcW w:w="1870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3432E042" w14:textId="3965B957" w:rsidR="00006621" w:rsidRPr="00DE0378" w:rsidRDefault="00B47958" w:rsidP="00340685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406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საგარეო 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>საქმეთა სამინისტრო</w:t>
            </w:r>
          </w:p>
        </w:tc>
      </w:tr>
      <w:tr w:rsidR="00006621" w:rsidRPr="001005B4" w14:paraId="56A6673A" w14:textId="77777777" w:rsidTr="00340685">
        <w:tc>
          <w:tcPr>
            <w:tcW w:w="1870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695E0303" w14:textId="683DDBCB" w:rsidR="00006621" w:rsidRPr="001005B4" w:rsidRDefault="00EE2695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700E27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00340685">
        <w:tc>
          <w:tcPr>
            <w:tcW w:w="1870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11806797" w14:textId="4164F81D" w:rsidR="00907044" w:rsidRDefault="00907044" w:rsidP="0090704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საზღვარგარეთიდან შემოსული დიასპორის </w:t>
            </w:r>
            <w:proofErr w:type="spellStart"/>
            <w:r w:rsidR="00EE2695">
              <w:rPr>
                <w:rFonts w:ascii="Sylfaen" w:hAnsi="Sylfaen"/>
                <w:sz w:val="20"/>
                <w:szCs w:val="20"/>
                <w:lang w:val="ka-GE"/>
              </w:rPr>
              <w:t>ვებპორტალის</w:t>
            </w:r>
            <w:proofErr w:type="spellEnd"/>
            <w:r w:rsidR="00EE2695">
              <w:rPr>
                <w:rFonts w:ascii="Sylfaen" w:hAnsi="Sylfaen"/>
                <w:sz w:val="20"/>
                <w:szCs w:val="20"/>
                <w:lang w:val="ka-GE"/>
              </w:rPr>
              <w:t xml:space="preserve"> ვიზიტორთა</w:t>
            </w:r>
            <w:r w:rsidR="00EE2695" w:rsidRPr="00B5142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რაოდენობა დადგინდება</w:t>
            </w:r>
            <w:r w:rsidR="00700E27">
              <w:rPr>
                <w:rFonts w:ascii="Sylfaen" w:hAnsi="Sylfaen"/>
                <w:sz w:val="20"/>
                <w:szCs w:val="20"/>
                <w:lang w:val="ka-GE"/>
              </w:rPr>
              <w:t xml:space="preserve"> „</w:t>
            </w:r>
            <w:proofErr w:type="spellStart"/>
            <w:r w:rsidR="00700E27">
              <w:rPr>
                <w:rFonts w:ascii="Sylfaen" w:hAnsi="Sylfaen"/>
                <w:sz w:val="20"/>
                <w:szCs w:val="20"/>
                <w:lang w:val="ka-GE"/>
              </w:rPr>
              <w:t>google</w:t>
            </w:r>
            <w:proofErr w:type="spellEnd"/>
            <w:r w:rsidR="00700E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00E27">
              <w:rPr>
                <w:rFonts w:ascii="Sylfaen" w:hAnsi="Sylfaen"/>
                <w:sz w:val="20"/>
                <w:szCs w:val="20"/>
                <w:lang w:val="ka-GE"/>
              </w:rPr>
              <w:t>analytics</w:t>
            </w:r>
            <w:proofErr w:type="spellEnd"/>
            <w:r w:rsidR="00700E27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="00700E27">
              <w:rPr>
                <w:rFonts w:ascii="Sylfaen" w:hAnsi="Sylfaen"/>
                <w:sz w:val="20"/>
                <w:szCs w:val="20"/>
              </w:rPr>
              <w:t>-</w:t>
            </w:r>
            <w:r w:rsidR="0005215C" w:rsidRPr="00B5142F">
              <w:rPr>
                <w:rFonts w:ascii="Sylfaen" w:hAnsi="Sylfaen"/>
                <w:sz w:val="20"/>
                <w:szCs w:val="20"/>
                <w:lang w:val="ka-GE"/>
              </w:rPr>
              <w:t xml:space="preserve">ით, რომლის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საშუალებითაც</w:t>
            </w:r>
            <w:r w:rsidRPr="00B5142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დაითვლება პორტალის ცალკეული</w:t>
            </w:r>
            <w:r w:rsidRPr="00B5142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5215C" w:rsidRPr="00B5142F">
              <w:rPr>
                <w:rFonts w:ascii="Sylfaen" w:hAnsi="Sylfaen"/>
                <w:sz w:val="20"/>
                <w:szCs w:val="20"/>
                <w:lang w:val="ka-GE"/>
              </w:rPr>
              <w:t>სექციების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(მათ შორის სიახლეების)</w:t>
            </w:r>
            <w:r w:rsidR="0005215C" w:rsidRPr="00B5142F">
              <w:rPr>
                <w:rFonts w:ascii="Sylfaen" w:hAnsi="Sylfaen"/>
                <w:sz w:val="20"/>
                <w:szCs w:val="20"/>
                <w:lang w:val="ka-GE"/>
              </w:rPr>
              <w:t xml:space="preserve"> ვიზიტორთა რაოდენობ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05215C" w:rsidRPr="00B5142F">
              <w:rPr>
                <w:rFonts w:ascii="Sylfaen" w:hAnsi="Sylfaen"/>
                <w:sz w:val="20"/>
                <w:szCs w:val="20"/>
                <w:lang w:val="ka-GE"/>
              </w:rPr>
              <w:t xml:space="preserve">  ქვეყნების მიხედვით.</w:t>
            </w:r>
            <w:r w:rsidR="00EE2695">
              <w:rPr>
                <w:rFonts w:ascii="Sylfaen" w:hAnsi="Sylfaen"/>
                <w:sz w:val="20"/>
                <w:szCs w:val="20"/>
                <w:lang w:val="ka-GE"/>
              </w:rPr>
              <w:t xml:space="preserve"> შუალედურ და საბოლოო მაჩვენებლებში მითითებულია კონკრეტულად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EE2695">
              <w:rPr>
                <w:rFonts w:ascii="Sylfaen" w:hAnsi="Sylfaen"/>
                <w:sz w:val="20"/>
                <w:szCs w:val="20"/>
                <w:lang w:val="ka-GE"/>
              </w:rPr>
              <w:t xml:space="preserve">მ წლებში შემოსულ უნიკალურ ვიზიტორთა </w:t>
            </w:r>
            <w:r w:rsidR="00700E27">
              <w:rPr>
                <w:rFonts w:ascii="Sylfaen" w:hAnsi="Sylfaen"/>
                <w:sz w:val="20"/>
                <w:szCs w:val="20"/>
                <w:lang w:val="ka-GE"/>
              </w:rPr>
              <w:t xml:space="preserve">მინიმალური </w:t>
            </w:r>
            <w:r w:rsidR="00EE2695">
              <w:rPr>
                <w:rFonts w:ascii="Sylfaen" w:hAnsi="Sylfaen"/>
                <w:sz w:val="20"/>
                <w:szCs w:val="20"/>
                <w:lang w:val="ka-GE"/>
              </w:rPr>
              <w:t>რაოდენობა.</w:t>
            </w:r>
          </w:p>
          <w:p w14:paraId="7F8879B5" w14:textId="77777777" w:rsidR="00907044" w:rsidRDefault="00907044" w:rsidP="0090704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EEBEBEE" w14:textId="3CB7942A" w:rsidR="00006621" w:rsidRPr="001005B4" w:rsidRDefault="00907044" w:rsidP="00700E27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0E2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ვებპორტალი</w:t>
            </w:r>
            <w:proofErr w:type="spellEnd"/>
            <w:r w:rsidR="00700E27" w:rsidRPr="00700E2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hyperlink r:id="rId13" w:history="1">
              <w:r w:rsidR="003755D6" w:rsidRPr="00436C07">
                <w:rPr>
                  <w:rStyle w:val="Hyperlink"/>
                  <w:rFonts w:ascii="Sylfaen" w:hAnsi="Sylfaen" w:cs="Sylfaen"/>
                  <w:b/>
                  <w:sz w:val="20"/>
                  <w:szCs w:val="20"/>
                </w:rPr>
                <w:t>WWW.</w:t>
              </w:r>
              <w:r w:rsidR="003755D6" w:rsidRPr="00436C07">
                <w:rPr>
                  <w:rStyle w:val="Hyperlink"/>
                  <w:rFonts w:ascii="Sylfaen" w:hAnsi="Sylfaen" w:cs="Sylfaen"/>
                  <w:b/>
                  <w:sz w:val="20"/>
                  <w:szCs w:val="20"/>
                  <w:lang w:val="ka-GE"/>
                </w:rPr>
                <w:t>GDA.GE</w:t>
              </w:r>
            </w:hyperlink>
            <w:r w:rsidR="003755D6">
              <w:rPr>
                <w:rFonts w:ascii="Sylfaen" w:hAnsi="Sylfaen" w:cs="Sylfaen"/>
                <w:b/>
                <w:sz w:val="20"/>
                <w:szCs w:val="20"/>
              </w:rPr>
              <w:t xml:space="preserve"> -</w:t>
            </w:r>
            <w:bookmarkStart w:id="0" w:name="_GoBack"/>
            <w:bookmarkEnd w:id="0"/>
            <w:r w:rsidRPr="009070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წარმოადგენს </w:t>
            </w:r>
            <w:r w:rsidRPr="009070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ერთი ფანჯრის პრინციპზე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აგებულ</w:t>
            </w:r>
            <w:r w:rsidRPr="009070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ურთიერთსარგებელ</w:t>
            </w:r>
            <w:r w:rsidRPr="00907044">
              <w:rPr>
                <w:rFonts w:ascii="Sylfaen" w:hAnsi="Sylfaen" w:cs="Sylfaen"/>
                <w:sz w:val="20"/>
                <w:szCs w:val="20"/>
                <w:lang w:val="ka-GE"/>
              </w:rPr>
              <w:t>ზე</w:t>
            </w:r>
            <w:proofErr w:type="spellEnd"/>
            <w:r w:rsidRPr="009070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დაფუძნებულ</w:t>
            </w:r>
            <w:r w:rsidRPr="009070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მომხმარებელზე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ორიენტირებულ</w:t>
            </w:r>
            <w:r w:rsidRPr="009070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ინფორმაციის</w:t>
            </w:r>
            <w:r w:rsidRPr="009070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მიმწოდებელ</w:t>
            </w:r>
            <w:r w:rsidRPr="009070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154A11">
              <w:rPr>
                <w:rFonts w:ascii="Sylfaen" w:hAnsi="Sylfaen" w:cs="Sylfaen"/>
                <w:sz w:val="20"/>
                <w:szCs w:val="20"/>
                <w:lang w:val="ka-GE"/>
              </w:rPr>
              <w:t>ერთადერთ</w:t>
            </w:r>
            <w:r w:rsidRPr="009070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დიასპორულ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07044">
              <w:rPr>
                <w:rFonts w:ascii="Sylfaen" w:hAnsi="Sylfaen" w:cs="Sylfaen"/>
                <w:sz w:val="20"/>
                <w:szCs w:val="20"/>
                <w:lang w:val="ka-GE"/>
              </w:rPr>
              <w:t>პლატფორმა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9070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ქართულ </w:t>
            </w:r>
            <w:proofErr w:type="spellStart"/>
            <w:r w:rsidRPr="00907044">
              <w:rPr>
                <w:rFonts w:ascii="Sylfaen" w:hAnsi="Sylfaen" w:cs="Sylfaen"/>
                <w:sz w:val="20"/>
                <w:szCs w:val="20"/>
                <w:lang w:val="ka-GE"/>
              </w:rPr>
              <w:t>ვებსივრცეში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, რომლის ადმინისტრირებას უზრუნველყოფს საგარეო საქმეთა სამინისტრო.</w:t>
            </w:r>
          </w:p>
        </w:tc>
      </w:tr>
      <w:tr w:rsidR="00006621" w:rsidRPr="001005B4" w14:paraId="10B5EC36" w14:textId="77777777" w:rsidTr="00340685">
        <w:trPr>
          <w:trHeight w:val="283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65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340685">
        <w:trPr>
          <w:trHeight w:val="416"/>
        </w:trPr>
        <w:tc>
          <w:tcPr>
            <w:tcW w:w="1870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156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73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340685">
        <w:trPr>
          <w:trHeight w:val="548"/>
        </w:trPr>
        <w:tc>
          <w:tcPr>
            <w:tcW w:w="1870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  <w:vAlign w:val="center"/>
          </w:tcPr>
          <w:p w14:paraId="72F10698" w14:textId="796347A8" w:rsidR="00006621" w:rsidRPr="001005B4" w:rsidRDefault="00700E27" w:rsidP="00700E27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theme="minorHAnsi"/>
                <w:sz w:val="20"/>
                <w:szCs w:val="20"/>
              </w:rPr>
              <w:t>20</w:t>
            </w:r>
          </w:p>
        </w:tc>
        <w:tc>
          <w:tcPr>
            <w:tcW w:w="2156" w:type="dxa"/>
            <w:shd w:val="clear" w:color="auto" w:fill="E2EFD9"/>
            <w:vAlign w:val="center"/>
          </w:tcPr>
          <w:p w14:paraId="2396F32D" w14:textId="3F4B0995" w:rsidR="00006621" w:rsidRPr="001005B4" w:rsidRDefault="00C704AE" w:rsidP="00700E27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73" w:type="dxa"/>
            <w:shd w:val="clear" w:color="auto" w:fill="E2EFD9"/>
            <w:vAlign w:val="center"/>
          </w:tcPr>
          <w:p w14:paraId="70FBC5DC" w14:textId="7DF448BD" w:rsidR="00006621" w:rsidRPr="001005B4" w:rsidRDefault="00C704AE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0F1AFF" w:rsidRPr="001005B4" w14:paraId="05C6FC57" w14:textId="77777777" w:rsidTr="00700E27">
        <w:trPr>
          <w:trHeight w:val="494"/>
        </w:trPr>
        <w:tc>
          <w:tcPr>
            <w:tcW w:w="1870" w:type="dxa"/>
            <w:vMerge/>
            <w:shd w:val="clear" w:color="auto" w:fill="70AD47"/>
            <w:vAlign w:val="center"/>
          </w:tcPr>
          <w:p w14:paraId="5B356A84" w14:textId="77777777" w:rsidR="000F1AFF" w:rsidRPr="001005B4" w:rsidRDefault="000F1AFF" w:rsidP="000F1AFF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B443301" w14:textId="664FE3DD" w:rsidR="000F1AFF" w:rsidRPr="001005B4" w:rsidRDefault="000F1AFF" w:rsidP="000F1AFF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</w:tcPr>
          <w:p w14:paraId="72657A29" w14:textId="307BF04A" w:rsidR="000F1AFF" w:rsidRPr="00700E27" w:rsidRDefault="00700E27" w:rsidP="00700E27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N/</w:t>
            </w:r>
            <w:r>
              <w:rPr>
                <w:rFonts w:ascii="Sylfaen" w:hAnsi="Sylfaen"/>
                <w:sz w:val="20"/>
                <w:szCs w:val="20"/>
              </w:rPr>
              <w:t>A</w:t>
            </w:r>
          </w:p>
        </w:tc>
        <w:tc>
          <w:tcPr>
            <w:tcW w:w="2156" w:type="dxa"/>
            <w:shd w:val="clear" w:color="auto" w:fill="E2EFD9"/>
          </w:tcPr>
          <w:p w14:paraId="3A0C7E11" w14:textId="0F39A0D3" w:rsidR="000F1AFF" w:rsidRPr="000F1AFF" w:rsidRDefault="000F1AFF" w:rsidP="00700E27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0F1AFF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0F1AFF">
              <w:rPr>
                <w:rFonts w:ascii="Sylfaen" w:hAnsi="Sylfaen"/>
                <w:sz w:val="20"/>
                <w:szCs w:val="20"/>
              </w:rPr>
              <w:t>. 1000</w:t>
            </w:r>
          </w:p>
        </w:tc>
        <w:tc>
          <w:tcPr>
            <w:tcW w:w="2173" w:type="dxa"/>
            <w:shd w:val="clear" w:color="auto" w:fill="E2EFD9"/>
          </w:tcPr>
          <w:p w14:paraId="0C4D1FBB" w14:textId="6E54468B" w:rsidR="000F1AFF" w:rsidRPr="000F1AFF" w:rsidRDefault="000F1AFF" w:rsidP="000F1AFF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0F1AFF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0F1AFF">
              <w:rPr>
                <w:rFonts w:ascii="Sylfaen" w:hAnsi="Sylfaen"/>
                <w:sz w:val="20"/>
                <w:szCs w:val="20"/>
              </w:rPr>
              <w:t>. 2000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1005B4" w:rsidSect="0037418D">
      <w:footerReference w:type="default" r:id="rId14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DE889" w14:textId="77777777" w:rsidR="00F4049A" w:rsidRDefault="00F4049A" w:rsidP="0037418D">
      <w:pPr>
        <w:spacing w:after="0" w:line="240" w:lineRule="auto"/>
      </w:pPr>
      <w:r>
        <w:separator/>
      </w:r>
    </w:p>
  </w:endnote>
  <w:endnote w:type="continuationSeparator" w:id="0">
    <w:p w14:paraId="00345A40" w14:textId="77777777" w:rsidR="00F4049A" w:rsidRDefault="00F4049A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3694C426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55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4CFFA" w14:textId="77777777" w:rsidR="00F4049A" w:rsidRDefault="00F4049A" w:rsidP="0037418D">
      <w:pPr>
        <w:spacing w:after="0" w:line="240" w:lineRule="auto"/>
      </w:pPr>
      <w:r>
        <w:separator/>
      </w:r>
    </w:p>
  </w:footnote>
  <w:footnote w:type="continuationSeparator" w:id="0">
    <w:p w14:paraId="6A5C1A62" w14:textId="77777777" w:rsidR="00F4049A" w:rsidRDefault="00F4049A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215C"/>
    <w:rsid w:val="00052EAE"/>
    <w:rsid w:val="00053596"/>
    <w:rsid w:val="000561E9"/>
    <w:rsid w:val="00083E39"/>
    <w:rsid w:val="000A289E"/>
    <w:rsid w:val="000C6F86"/>
    <w:rsid w:val="000C7BF1"/>
    <w:rsid w:val="000F1AFF"/>
    <w:rsid w:val="001005B4"/>
    <w:rsid w:val="00100B11"/>
    <w:rsid w:val="00103B07"/>
    <w:rsid w:val="00104CF3"/>
    <w:rsid w:val="00111119"/>
    <w:rsid w:val="0013069D"/>
    <w:rsid w:val="001402E2"/>
    <w:rsid w:val="00154A11"/>
    <w:rsid w:val="00163BE9"/>
    <w:rsid w:val="00176365"/>
    <w:rsid w:val="00181D4B"/>
    <w:rsid w:val="001A00CA"/>
    <w:rsid w:val="001B0FA8"/>
    <w:rsid w:val="001B6666"/>
    <w:rsid w:val="001C1D29"/>
    <w:rsid w:val="001D0C6F"/>
    <w:rsid w:val="001D30A3"/>
    <w:rsid w:val="001E6AC7"/>
    <w:rsid w:val="001F016F"/>
    <w:rsid w:val="001F6457"/>
    <w:rsid w:val="001F6548"/>
    <w:rsid w:val="00205880"/>
    <w:rsid w:val="00222F2A"/>
    <w:rsid w:val="00224C03"/>
    <w:rsid w:val="0023465A"/>
    <w:rsid w:val="002537A2"/>
    <w:rsid w:val="00257A12"/>
    <w:rsid w:val="00274713"/>
    <w:rsid w:val="002B4F6C"/>
    <w:rsid w:val="002C4A41"/>
    <w:rsid w:val="002D33E3"/>
    <w:rsid w:val="002D73E9"/>
    <w:rsid w:val="002E0E48"/>
    <w:rsid w:val="00324CE0"/>
    <w:rsid w:val="003378AE"/>
    <w:rsid w:val="00337A8C"/>
    <w:rsid w:val="00340685"/>
    <w:rsid w:val="003511FC"/>
    <w:rsid w:val="00361554"/>
    <w:rsid w:val="0037418D"/>
    <w:rsid w:val="003755D6"/>
    <w:rsid w:val="00377F8E"/>
    <w:rsid w:val="003A1F50"/>
    <w:rsid w:val="003E636F"/>
    <w:rsid w:val="003F70C5"/>
    <w:rsid w:val="0041344F"/>
    <w:rsid w:val="0041532B"/>
    <w:rsid w:val="00447012"/>
    <w:rsid w:val="00447C69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D6CD4"/>
    <w:rsid w:val="005D6E37"/>
    <w:rsid w:val="005E17A1"/>
    <w:rsid w:val="00611AFE"/>
    <w:rsid w:val="00634757"/>
    <w:rsid w:val="00645C9C"/>
    <w:rsid w:val="00657019"/>
    <w:rsid w:val="006703DF"/>
    <w:rsid w:val="006722F5"/>
    <w:rsid w:val="00673CD9"/>
    <w:rsid w:val="006A76A6"/>
    <w:rsid w:val="006B17F9"/>
    <w:rsid w:val="006B57DA"/>
    <w:rsid w:val="006D67FA"/>
    <w:rsid w:val="006E73C5"/>
    <w:rsid w:val="00700E27"/>
    <w:rsid w:val="0070354F"/>
    <w:rsid w:val="00710CC7"/>
    <w:rsid w:val="00715CA7"/>
    <w:rsid w:val="00720FE9"/>
    <w:rsid w:val="00740BF5"/>
    <w:rsid w:val="007438EB"/>
    <w:rsid w:val="0075496D"/>
    <w:rsid w:val="00773AA3"/>
    <w:rsid w:val="0079502F"/>
    <w:rsid w:val="007A7A65"/>
    <w:rsid w:val="007D2A8B"/>
    <w:rsid w:val="007D37DC"/>
    <w:rsid w:val="007F4223"/>
    <w:rsid w:val="00806F55"/>
    <w:rsid w:val="00821492"/>
    <w:rsid w:val="00821CC2"/>
    <w:rsid w:val="00823B1F"/>
    <w:rsid w:val="00827CD0"/>
    <w:rsid w:val="00833EA4"/>
    <w:rsid w:val="00834998"/>
    <w:rsid w:val="00835617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7044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06744"/>
    <w:rsid w:val="00A118ED"/>
    <w:rsid w:val="00A16549"/>
    <w:rsid w:val="00A21A73"/>
    <w:rsid w:val="00A317F1"/>
    <w:rsid w:val="00A40BA2"/>
    <w:rsid w:val="00A5643C"/>
    <w:rsid w:val="00A866DC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95535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704AE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7E3A"/>
    <w:rsid w:val="00D81CE6"/>
    <w:rsid w:val="00D86797"/>
    <w:rsid w:val="00DC4BF8"/>
    <w:rsid w:val="00DE0378"/>
    <w:rsid w:val="00E01C70"/>
    <w:rsid w:val="00E3103D"/>
    <w:rsid w:val="00E778AB"/>
    <w:rsid w:val="00E8792A"/>
    <w:rsid w:val="00E93B70"/>
    <w:rsid w:val="00E96D9B"/>
    <w:rsid w:val="00EA22A2"/>
    <w:rsid w:val="00EB4BC7"/>
    <w:rsid w:val="00EC0751"/>
    <w:rsid w:val="00EC56BF"/>
    <w:rsid w:val="00EE2695"/>
    <w:rsid w:val="00EF350D"/>
    <w:rsid w:val="00F4049A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DA.GE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gda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2Z3UT737NSEN-7-159</_dlc_DocId>
    <_dlc_DocIdUrl xmlns="ab618229-f723-449b-a7bb-dc26b383a20d">
      <Url>https://spoint.sda.gov.ge/sites/scmi/_layouts/15/DocIdRedir.aspx?ID=2Z3UT737NSEN-7-159</Url>
      <Description>2Z3UT737NSEN-7-159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0131E-1F3A-4A9A-823E-02187345ECB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641BA-AEB7-4CB2-BA1F-E10515DC2E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2E0DA7-16FE-4DBB-BFE2-B83AD38CFE29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4.xml><?xml version="1.0" encoding="utf-8"?>
<ds:datastoreItem xmlns:ds="http://schemas.openxmlformats.org/officeDocument/2006/customXml" ds:itemID="{19A8479B-08F9-4BC0-B433-A49B683D9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D516BB-A0B9-4470-A469-35F05362D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 IP Objectives 5.3.1</vt:lpstr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IP Objectives 5.3.1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2020-10-03T06:10:00Z</dcterms:created>
  <dcterms:modified xsi:type="dcterms:W3CDTF">2020-10-03T06:10:00Z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61ef36fb-4da4-42e2-8501-98a2e754f5df</vt:lpwstr>
  </property>
</Properties>
</file>